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B2216" w14:textId="6BDFC75C" w:rsidR="002D3DB5" w:rsidRPr="0007775A" w:rsidRDefault="00750F35" w:rsidP="00750F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7775A">
        <w:rPr>
          <w:rFonts w:ascii="Times New Roman" w:hAnsi="Times New Roman" w:cs="Times New Roman"/>
          <w:b/>
          <w:sz w:val="36"/>
          <w:szCs w:val="36"/>
        </w:rPr>
        <w:t>Soot Dissipation in Oxy-Coal Systems</w:t>
      </w:r>
    </w:p>
    <w:bookmarkEnd w:id="0"/>
    <w:p w14:paraId="02F01454" w14:textId="77777777" w:rsidR="0007775A" w:rsidRPr="0007775A" w:rsidRDefault="0007775A" w:rsidP="00750F35">
      <w:pPr>
        <w:jc w:val="center"/>
        <w:rPr>
          <w:rFonts w:ascii="Times New Roman" w:hAnsi="Times New Roman" w:cs="Times New Roman"/>
        </w:rPr>
      </w:pPr>
    </w:p>
    <w:p w14:paraId="2257617D" w14:textId="4F489063" w:rsidR="00750F35" w:rsidRDefault="00750F35" w:rsidP="00750F35">
      <w:pPr>
        <w:jc w:val="center"/>
        <w:rPr>
          <w:rFonts w:ascii="Times New Roman" w:hAnsi="Times New Roman" w:cs="Times New Roman"/>
        </w:rPr>
      </w:pPr>
      <w:r w:rsidRPr="0007775A">
        <w:rPr>
          <w:rFonts w:ascii="Times New Roman" w:hAnsi="Times New Roman" w:cs="Times New Roman"/>
        </w:rPr>
        <w:t>Alex Josephson</w:t>
      </w:r>
      <w:r w:rsidR="00372A9C" w:rsidRPr="0007775A">
        <w:rPr>
          <w:rFonts w:ascii="Times New Roman" w:hAnsi="Times New Roman" w:cs="Times New Roman"/>
        </w:rPr>
        <w:t>, Neal Gaffin,</w:t>
      </w:r>
      <w:r w:rsidRPr="0007775A">
        <w:rPr>
          <w:rFonts w:ascii="Times New Roman" w:hAnsi="Times New Roman" w:cs="Times New Roman"/>
        </w:rPr>
        <w:t xml:space="preserve"> and David Lignell</w:t>
      </w:r>
    </w:p>
    <w:p w14:paraId="2DD816D0" w14:textId="77777777" w:rsidR="0007775A" w:rsidRPr="0007775A" w:rsidRDefault="0007775A" w:rsidP="00750F35">
      <w:pPr>
        <w:jc w:val="center"/>
        <w:rPr>
          <w:rFonts w:ascii="Times New Roman" w:hAnsi="Times New Roman" w:cs="Times New Roman"/>
        </w:rPr>
      </w:pPr>
    </w:p>
    <w:p w14:paraId="0D43B46E" w14:textId="77777777" w:rsidR="00750F35" w:rsidRPr="0007775A" w:rsidRDefault="00750F35" w:rsidP="00750F35">
      <w:pPr>
        <w:jc w:val="center"/>
        <w:rPr>
          <w:rFonts w:ascii="Times New Roman" w:hAnsi="Times New Roman" w:cs="Times New Roman"/>
        </w:rPr>
      </w:pPr>
      <w:r w:rsidRPr="0007775A">
        <w:rPr>
          <w:rFonts w:ascii="Times New Roman" w:hAnsi="Times New Roman" w:cs="Times New Roman"/>
        </w:rPr>
        <w:t>Brigham Young University</w:t>
      </w:r>
    </w:p>
    <w:p w14:paraId="796DA664" w14:textId="77777777" w:rsidR="00750F35" w:rsidRPr="0007775A" w:rsidRDefault="00750F35" w:rsidP="00750F35">
      <w:pPr>
        <w:jc w:val="center"/>
        <w:rPr>
          <w:rFonts w:ascii="Times New Roman" w:hAnsi="Times New Roman" w:cs="Times New Roman"/>
        </w:rPr>
      </w:pPr>
    </w:p>
    <w:p w14:paraId="3EDDA639" w14:textId="77777777" w:rsidR="00750F35" w:rsidRPr="0007775A" w:rsidRDefault="00750F35" w:rsidP="00750F35">
      <w:pPr>
        <w:jc w:val="both"/>
        <w:rPr>
          <w:rFonts w:ascii="Times New Roman" w:hAnsi="Times New Roman" w:cs="Times New Roman"/>
        </w:rPr>
      </w:pPr>
    </w:p>
    <w:p w14:paraId="583EC008" w14:textId="6A611728" w:rsidR="00750F35" w:rsidRPr="0007775A" w:rsidRDefault="009D401B" w:rsidP="00750F35">
      <w:pPr>
        <w:jc w:val="both"/>
        <w:rPr>
          <w:rFonts w:ascii="Times New Roman" w:hAnsi="Times New Roman" w:cs="Times New Roman"/>
        </w:rPr>
      </w:pPr>
      <w:r w:rsidRPr="0007775A">
        <w:rPr>
          <w:rFonts w:ascii="Times New Roman" w:hAnsi="Times New Roman" w:cs="Times New Roman"/>
        </w:rPr>
        <w:t xml:space="preserve">With the rising </w:t>
      </w:r>
      <w:r w:rsidR="00750F35" w:rsidRPr="0007775A">
        <w:rPr>
          <w:rFonts w:ascii="Times New Roman" w:hAnsi="Times New Roman" w:cs="Times New Roman"/>
        </w:rPr>
        <w:t xml:space="preserve">concern </w:t>
      </w:r>
      <w:r w:rsidRPr="0007775A">
        <w:rPr>
          <w:rFonts w:ascii="Times New Roman" w:hAnsi="Times New Roman" w:cs="Times New Roman"/>
        </w:rPr>
        <w:t xml:space="preserve">of carbon dioxide’s effects </w:t>
      </w:r>
      <w:r w:rsidR="00306848" w:rsidRPr="0007775A">
        <w:rPr>
          <w:rFonts w:ascii="Times New Roman" w:hAnsi="Times New Roman" w:cs="Times New Roman"/>
        </w:rPr>
        <w:t>on climate change,</w:t>
      </w:r>
      <w:r w:rsidR="00750F35" w:rsidRPr="0007775A">
        <w:rPr>
          <w:rFonts w:ascii="Times New Roman" w:hAnsi="Times New Roman" w:cs="Times New Roman"/>
        </w:rPr>
        <w:t xml:space="preserve"> research involving oxy-fuel combustion has increased significantly. The environment of an oxy-fuel system can vary greatly from that of conventional air-fired systems; as a result, models to describe system physics must be adapted to account for these differences. This work focuses on some of the differences found in the oxy-coal environment and the </w:t>
      </w:r>
      <w:r w:rsidR="003A0177" w:rsidRPr="0007775A">
        <w:rPr>
          <w:rFonts w:ascii="Times New Roman" w:hAnsi="Times New Roman" w:cs="Times New Roman"/>
        </w:rPr>
        <w:t>e</w:t>
      </w:r>
      <w:r w:rsidR="00750F35" w:rsidRPr="0007775A">
        <w:rPr>
          <w:rFonts w:ascii="Times New Roman" w:hAnsi="Times New Roman" w:cs="Times New Roman"/>
        </w:rPr>
        <w:t xml:space="preserve">ffects this has on soot consumption. </w:t>
      </w:r>
      <w:r w:rsidR="0067624C" w:rsidRPr="0007775A">
        <w:rPr>
          <w:rFonts w:ascii="Times New Roman" w:hAnsi="Times New Roman" w:cs="Times New Roman"/>
        </w:rPr>
        <w:t xml:space="preserve"> Oxidation rates are explored and models optimized to experimental data published in the literature. </w:t>
      </w:r>
      <w:r w:rsidR="006364C2" w:rsidRPr="0007775A">
        <w:rPr>
          <w:rFonts w:ascii="Times New Roman" w:hAnsi="Times New Roman" w:cs="Times New Roman"/>
        </w:rPr>
        <w:t>Model</w:t>
      </w:r>
      <w:r w:rsidR="0067624C" w:rsidRPr="0007775A">
        <w:rPr>
          <w:rFonts w:ascii="Times New Roman" w:hAnsi="Times New Roman" w:cs="Times New Roman"/>
        </w:rPr>
        <w:t xml:space="preserve"> parameters</w:t>
      </w:r>
      <w:r w:rsidR="006364C2" w:rsidRPr="0007775A">
        <w:rPr>
          <w:rFonts w:ascii="Times New Roman" w:hAnsi="Times New Roman" w:cs="Times New Roman"/>
        </w:rPr>
        <w:t>’ uncertainty</w:t>
      </w:r>
      <w:r w:rsidR="0067624C" w:rsidRPr="0007775A">
        <w:rPr>
          <w:rFonts w:ascii="Times New Roman" w:hAnsi="Times New Roman" w:cs="Times New Roman"/>
        </w:rPr>
        <w:t xml:space="preserve"> are also computed and presented. Gasification rates are considered and modeled in a similar way with their </w:t>
      </w:r>
      <w:r w:rsidR="001A7910" w:rsidRPr="0007775A">
        <w:rPr>
          <w:rFonts w:ascii="Times New Roman" w:hAnsi="Times New Roman" w:cs="Times New Roman"/>
        </w:rPr>
        <w:t xml:space="preserve">respective </w:t>
      </w:r>
      <w:r w:rsidR="0005253F" w:rsidRPr="0007775A">
        <w:rPr>
          <w:rFonts w:ascii="Times New Roman" w:hAnsi="Times New Roman" w:cs="Times New Roman"/>
        </w:rPr>
        <w:t>uncertainties</w:t>
      </w:r>
      <w:r w:rsidR="0067624C" w:rsidRPr="0007775A">
        <w:rPr>
          <w:rFonts w:ascii="Times New Roman" w:hAnsi="Times New Roman" w:cs="Times New Roman"/>
        </w:rPr>
        <w:t xml:space="preserve">. Effects of gasification, which is typically neglected in conventional systems, are also explored </w:t>
      </w:r>
      <w:r w:rsidR="00127273" w:rsidRPr="0007775A">
        <w:rPr>
          <w:rFonts w:ascii="Times New Roman" w:hAnsi="Times New Roman" w:cs="Times New Roman"/>
        </w:rPr>
        <w:t>in</w:t>
      </w:r>
      <w:r w:rsidR="00EF0C48" w:rsidRPr="0007775A">
        <w:rPr>
          <w:rFonts w:ascii="Times New Roman" w:hAnsi="Times New Roman" w:cs="Times New Roman"/>
        </w:rPr>
        <w:t xml:space="preserve"> simulation of</w:t>
      </w:r>
      <w:r w:rsidR="00127273" w:rsidRPr="0007775A">
        <w:rPr>
          <w:rFonts w:ascii="Times New Roman" w:hAnsi="Times New Roman" w:cs="Times New Roman"/>
        </w:rPr>
        <w:t xml:space="preserve"> an oxy-fuel combustor at the University of Utah</w:t>
      </w:r>
      <w:r w:rsidR="00DA1BA3" w:rsidRPr="0007775A">
        <w:rPr>
          <w:rFonts w:ascii="Times New Roman" w:hAnsi="Times New Roman" w:cs="Times New Roman"/>
        </w:rPr>
        <w:t>; r</w:t>
      </w:r>
      <w:r w:rsidR="00127273" w:rsidRPr="0007775A">
        <w:rPr>
          <w:rFonts w:ascii="Times New Roman" w:hAnsi="Times New Roman" w:cs="Times New Roman"/>
        </w:rPr>
        <w:t>esults are presented.</w:t>
      </w:r>
    </w:p>
    <w:sectPr w:rsidR="00750F35" w:rsidRPr="0007775A" w:rsidSect="002D3D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5"/>
    <w:rsid w:val="0005253F"/>
    <w:rsid w:val="0007775A"/>
    <w:rsid w:val="00127273"/>
    <w:rsid w:val="001A7910"/>
    <w:rsid w:val="002D3DB5"/>
    <w:rsid w:val="00306848"/>
    <w:rsid w:val="00372A9C"/>
    <w:rsid w:val="003A0177"/>
    <w:rsid w:val="006364C2"/>
    <w:rsid w:val="0067624C"/>
    <w:rsid w:val="00750F35"/>
    <w:rsid w:val="0089592C"/>
    <w:rsid w:val="009D401B"/>
    <w:rsid w:val="00A74E5B"/>
    <w:rsid w:val="00B05933"/>
    <w:rsid w:val="00DA1BA3"/>
    <w:rsid w:val="00E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68D1D"/>
  <w14:defaultImageDpi w14:val="300"/>
  <w15:docId w15:val="{F0D561BE-02F2-4BA8-A4F5-A088060A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9A089A-591D-43FE-8C97-D27173D2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Josephson</dc:creator>
  <cp:keywords/>
  <dc:description/>
  <cp:lastModifiedBy>Nathan</cp:lastModifiedBy>
  <cp:revision>2</cp:revision>
  <dcterms:created xsi:type="dcterms:W3CDTF">2016-07-29T16:33:00Z</dcterms:created>
  <dcterms:modified xsi:type="dcterms:W3CDTF">2016-07-29T16:33:00Z</dcterms:modified>
</cp:coreProperties>
</file>